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Угода користувача та правила платформи</w:t>
      </w:r>
    </w:p>
    <w:p>
      <w:pPr>
        <w:jc w:val="center"/>
      </w:pPr>
      <w:r>
        <w:rPr>
          <w:i/>
        </w:rPr>
        <w:t>Terms of Use — Юридичний щит від офлайн-ризиків та парсингу</w:t>
      </w:r>
    </w:p>
    <w:p>
      <w:pPr>
        <w:spacing w:after="240"/>
      </w:pPr>
      <w:r>
        <w:t>Місце публікації: Інтернет-ресурс svoi.top/terms</w:t>
      </w:r>
    </w:p>
    <w:p>
      <w:r>
        <w:br/>
        <w:t xml:space="preserve">        Ця Угода користувача (далі — «Угода») регулює відносини між Платформою «Свої.Топ» (далі — «Платформа») та будь-якою фізичною особою, яка відвідує, здійснює пошук фахівців або залишає заявки на Платформі (далі — «Користувач» або «Клієнт»). Ця Угода є договором приєднання відповідно до статті 633 Цивільного кодексу України. Використання будь-яких функцій сайту є свідченням повного прийняття умов цієї Угоди.</w:t>
        <w:br/>
        <w:t xml:space="preserve">      </w:t>
      </w:r>
    </w:p>
    <w:p>
      <w:pPr>
        <w:pStyle w:val="Heading2"/>
      </w:pPr>
      <w:r>
        <w:t>1. Загальні положення та обмеження</w:t>
      </w:r>
    </w:p>
    <w:p>
      <w:r>
        <w:rPr>
          <w:b/>
        </w:rPr>
        <w:t>1.1.</w:t>
      </w:r>
      <w:r>
        <w:t xml:space="preserve"> Користувачем Платформи може бути виключно особа, яка досягла 18-річного віку. Платформа не призначена для використання неповнолітніми особами.</w:t>
      </w:r>
    </w:p>
    <w:p>
      <w:r>
        <w:rPr>
          <w:b/>
        </w:rPr>
        <w:t>1.2.</w:t>
      </w:r>
      <w:r>
        <w:t xml:space="preserve"> Платформа функціонує виключно українською мовою. Будь-який користувацький контент іншими мовами підлягає негайному видаленню під час модерації.</w:t>
      </w:r>
    </w:p>
    <w:p>
      <w:pPr>
        <w:pStyle w:val="Heading2"/>
      </w:pPr>
      <w:r>
        <w:t>2. Статус інформаційного посередника (обмеження відповідальності платформи)</w:t>
      </w:r>
    </w:p>
    <w:p>
      <w:r>
        <w:rPr>
          <w:b/>
        </w:rPr>
        <w:t>2.1.</w:t>
      </w:r>
      <w:r>
        <w:t xml:space="preserve"> Платформа діє за принципом «Safe Harbor» (Безпечна гавань) та є виключно інформаційним майданчиком (електронним каталогом). Платформа надає виключно технічну можливість Спеціалістам розміщувати інформацію про свої послуги, а Клієнтам — знаходити такі матеріали.</w:t>
      </w:r>
    </w:p>
    <w:p>
      <w:r>
        <w:rPr>
          <w:b/>
        </w:rPr>
        <w:t>2.2. Повна відмова від гарантій та відповідальності за офлайн-дії:</w:t>
      </w:r>
      <w:r>
        <w:t xml:space="preserve"> Платформа не є роботодавцем, замовником, підрядником, представником, агентом чи партнером Спеціалістів. Платформа не контролює дії Спеціалістів поза межами сайту та не є стороною їхніх усних чи письмових угод із Клієнтами.</w:t>
      </w:r>
    </w:p>
    <w:p>
      <w:r>
        <w:rPr>
          <w:b/>
        </w:rPr>
        <w:t>2.3.</w:t>
      </w:r>
      <w:r>
        <w:t xml:space="preserve"> Платформа не несе жодної юридичної, фінансової, кримінальної чи моральної відповідальності за:</w:t>
      </w:r>
    </w:p>
    <w:p>
      <w:pPr>
        <w:pStyle w:val="ListBullet"/>
      </w:pPr>
      <w:r>
        <w:t>Якість, безпеку, легальність, строки або відповідність стандартів послуг, що надаються Спеціалістом;</w:t>
      </w:r>
    </w:p>
    <w:p>
      <w:pPr>
        <w:pStyle w:val="ListBullet"/>
      </w:pPr>
      <w:r>
        <w:t>Будь-яку матеріальну шкоду, пошкодження майна (наприклад, затоплення, пошкодження техніки чи інструментів), завдану Спеціалістом Клієнту, або навпаки;</w:t>
      </w:r>
    </w:p>
    <w:p>
      <w:pPr>
        <w:pStyle w:val="ListBullet"/>
      </w:pPr>
      <w:r>
        <w:t>Шкоду здоров'ю, життю або психологічному стану Користувачів, завдану під час офлайн-зустрічей чи виконання робіт Спеціалістом;</w:t>
      </w:r>
    </w:p>
    <w:p>
      <w:pPr>
        <w:pStyle w:val="ListBullet"/>
      </w:pPr>
      <w:r>
        <w:t>Фінансові втрати, прямі чи непрямі збитки, неотриманий прибуток або шахрайські дії (включаючи привласнення завдатків) з боку будь-якої зі сторін;</w:t>
      </w:r>
    </w:p>
    <w:p>
      <w:pPr>
        <w:pStyle w:val="ListBullet"/>
      </w:pPr>
      <w:r>
        <w:t>Неявку Спеціаліста на замовлення або недостовірність інформації в його профілі (дипломів, ліцензій тощо). Платформа здійснює лише візуальну модерацію, але не має повноважень державної експертизи.</w:t>
      </w:r>
    </w:p>
    <w:p>
      <w:r>
        <w:rPr>
          <w:b/>
        </w:rPr>
        <w:t>2.4.</w:t>
      </w:r>
      <w:r>
        <w:t xml:space="preserve"> Усі фінансові розрахунки відбуваються безпосередньо між Клієнтом та Спеціалістом готівковим або безготівковим шляхом. Платформа не є платіжним агентом і не утримує комісій із замовлень.</w:t>
      </w:r>
    </w:p>
    <w:p>
      <w:r>
        <w:rPr>
          <w:b/>
        </w:rPr>
        <w:t>2.5.</w:t>
      </w:r>
      <w:r>
        <w:t xml:space="preserve"> Єдина відповідальність Платформи у разі виникнення правопорушень — оперативне надання наявних цифрових логів (IP-адреса, номер телефону, час реєстрації порушника) правоохоронним органам на підставі офіційного юридичного запиту (ухвали суду).</w:t>
      </w:r>
    </w:p>
    <w:p>
      <w:pPr>
        <w:pStyle w:val="Heading2"/>
      </w:pPr>
      <w:r>
        <w:t>3. Захист інтелектуальної власності та сувора заборона парсингу</w:t>
      </w:r>
    </w:p>
    <w:p>
      <w:r>
        <w:rPr>
          <w:b/>
        </w:rPr>
        <w:t>3.1.</w:t>
      </w:r>
      <w:r>
        <w:t xml:space="preserve"> Усі елементи Платформи, включаючи дизайн, фірмовий стиль, програмний код, архітектуру бази даних, алгоритми випадкової видачі карток у каталозі та тексти є виключною інтелектуальною власністю власника домену svoi.top та захищаються законодавством України.</w:t>
      </w:r>
    </w:p>
    <w:p>
      <w:r>
        <w:rPr>
          <w:b/>
        </w:rPr>
        <w:t>3.2. Заборона автоматизованого збору даних (Парсингу):</w:t>
      </w:r>
      <w:r>
        <w:t xml:space="preserve"> Користувачам та будь-яким третім особам категорично забороняється:</w:t>
      </w:r>
    </w:p>
    <w:p>
      <w:pPr>
        <w:pStyle w:val="ListBullet"/>
      </w:pPr>
      <w:r>
        <w:t>Використовувати будь-які автоматизовані системи, скрипти, боти, краулери (crawlers), парсери або AI-моделі для масового збору, копіювання чи сканування контактних даних Спеціалістів (телефонів, email, посилань, адрес);</w:t>
      </w:r>
    </w:p>
    <w:p>
      <w:pPr>
        <w:pStyle w:val="ListBullet"/>
      </w:pPr>
      <w:r>
        <w:t>Намагатися декомпілювати програмний код сайту чи обходити технічні системи захисту контактів на сервері;</w:t>
      </w:r>
    </w:p>
    <w:p>
      <w:pPr>
        <w:pStyle w:val="ListBullet"/>
      </w:pPr>
      <w:r>
        <w:t>Копіювати структуру бази даних Платформи з метою створення конкуруючих сервісів, дощок оголошень чи аналогічних каталогів.</w:t>
      </w:r>
    </w:p>
    <w:p>
      <w:r>
        <w:rPr>
          <w:b/>
        </w:rPr>
        <w:t>3.3. Технічні заходи захисту:</w:t>
      </w:r>
      <w:r>
        <w:t xml:space="preserve"> Платформа застосовує обмеження швидкості запитів (Rate Limiting) та системи розпізнавання ботів. При фіксації аномальної активності з однієї IP-адреси (наприклад, відкриття понад 50 контактів на годину), система автоматично блокує доступ або видає reCAPTCHA.</w:t>
      </w:r>
    </w:p>
    <w:p>
      <w:r>
        <w:rPr>
          <w:b/>
        </w:rPr>
        <w:t>3.4. Система Honeypots (Пастки):</w:t>
      </w:r>
      <w:r>
        <w:t xml:space="preserve"> У базі даних розміщено фейкові профілі майстрів-пасток із контрольними номерами телефонів. Фіксація комерційних розсилок або дзвінків на ці номери є беззаперечним доказом факту крадіжки бази даних Платформи, що є підставою для негайного звернення до Кіберполіції України за статтею 361 Кримінального кодексу України (несанкціоноване втручання в роботу ЕОМ/мереж).</w:t>
      </w:r>
    </w:p>
    <w:p>
      <w:pPr>
        <w:pStyle w:val="Heading2"/>
      </w:pPr>
      <w:r>
        <w:t>4. Правила оцінювання та модерація контенту</w:t>
      </w:r>
    </w:p>
    <w:p>
      <w:r>
        <w:rPr>
          <w:b/>
        </w:rPr>
        <w:t>4.1.</w:t>
      </w:r>
      <w:r>
        <w:t xml:space="preserve"> З метою запобігання наклепам та недобросовісній конкуренції, функціонал публічних текстових відгуків відсутній. Клієнт має право висловити оцінку виключно натисканням кнопок «Рекомендую» або «Не рекомендую». Ці дані є конфіденційними та доступні лише Адміністрації.</w:t>
      </w:r>
    </w:p>
    <w:p>
      <w:r>
        <w:rPr>
          <w:b/>
        </w:rPr>
        <w:t>4.2.</w:t>
      </w:r>
      <w:r>
        <w:t xml:space="preserve"> Платформа залишає за собою беззаперечне право видалити будь-який користувацький контент чи фотографію з портфоліо Спеціаліста за принципом «Notice and Takedown» у разі отримання обґрунтованої скарги від правовласника щодо порушення його авторських прав. Платформа не бере участі в юридичних спорах між Спеціалістом та третіми особами.</w:t>
      </w:r>
    </w:p>
    <w:p>
      <w:pPr>
        <w:pStyle w:val="Heading2"/>
      </w:pPr>
      <w:r>
        <w:t>5. Форс-мажор та юрисдикція</w:t>
      </w:r>
    </w:p>
    <w:p>
      <w:r>
        <w:rPr>
          <w:b/>
        </w:rPr>
        <w:t>5.1.</w:t>
      </w:r>
      <w:r>
        <w:t xml:space="preserve"> Платформа звільняється від відповідальності за тимчасову недоступність сайту або втрату даних, що виникли внаслідок обставин непереборної сили (форс-мажор): воєнних дій, блекаутів, ракетних атак, руйнування інфраструктури провайдерів хостингу, масованих DDoS-атак тощо.</w:t>
      </w:r>
    </w:p>
    <w:p>
      <w:r>
        <w:rPr>
          <w:b/>
        </w:rPr>
        <w:t>5.2.</w:t>
      </w:r>
      <w:r>
        <w:t xml:space="preserve"> Усі спори, що виникають з цієї Угоди, вирішуються шляхом переговорів. У разі недосягнення згоди, будь-який спір розглядається виключно в суді за місцем реєстрації власника Платформи (Виконавця/ФОП) відповідно до процесуального права України.</w:t>
      </w:r>
    </w:p>
    <w:p/>
    <w:p>
      <w:pPr>
        <w:pStyle w:val="Heading2"/>
      </w:pPr>
      <w:r>
        <w:rPr>
          <w:color w:val="C62828"/>
        </w:rPr>
        <w:t>Зворотний зв'язок щодо документа</w:t>
      </w:r>
    </w:p>
    <w:p>
      <w:r>
        <w:t>Дякуємо, що допомагаєте нам створити правильні юридичні та технічні нюанси платформи «Свої.Топ».</w:t>
      </w:r>
    </w:p>
    <w:p>
      <w:r>
        <w:t xml:space="preserve">Якщо ви відредагували цей документ і маєте пропозиції щодо покращення, будь ласка, надішліть оновлену версію на електронну адресу: </w:t>
      </w:r>
      <w:r>
        <w:rPr>
          <w:b/>
        </w:rPr>
        <w:t>legal@svoi.top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